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4DB" w:rsidRPr="00F90996" w:rsidRDefault="00DA04DB" w:rsidP="00DA04D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b/>
          <w:color w:val="000000"/>
          <w:kern w:val="0"/>
          <w:sz w:val="28"/>
          <w:szCs w:val="28"/>
        </w:rPr>
        <w:t>附件二：</w:t>
      </w:r>
    </w:p>
    <w:p w:rsidR="00DA04DB" w:rsidRPr="00F90996" w:rsidRDefault="00DA04DB" w:rsidP="00DA04D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b/>
          <w:color w:val="000000"/>
          <w:kern w:val="0"/>
          <w:sz w:val="28"/>
          <w:szCs w:val="28"/>
        </w:rPr>
        <w:t>关于“马克思主义基础理论研究重大资助项目”的申报要求</w:t>
      </w:r>
    </w:p>
    <w:p w:rsidR="00DA04DB" w:rsidRPr="00F90996" w:rsidRDefault="00DA04DB" w:rsidP="00DA04DB">
      <w:pPr>
        <w:widowControl/>
        <w:snapToGrid w:val="0"/>
        <w:spacing w:line="480" w:lineRule="auto"/>
        <w:ind w:firstLineChars="200" w:firstLine="560"/>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为贯彻落实省委《关于深入推进马克思主义理论研究和建设工程的意见》，努力提升我省马克思主义基础理论研究水平，进一步扶持和推动马克思主义理论研究队伍建设，加大对高校、科研机构的马克思主义研究基地、重点学科和优秀学者的支持力度，不断壮大我省马克思主义理论研究队伍和研究实力，2014年决定实施“</w:t>
      </w:r>
      <w:r w:rsidRPr="00F90996">
        <w:rPr>
          <w:rFonts w:ascii="仿宋_GB2312" w:eastAsia="仿宋_GB2312" w:hAnsi="宋体" w:cs="宋体" w:hint="eastAsia"/>
          <w:b/>
          <w:color w:val="000000"/>
          <w:kern w:val="0"/>
          <w:sz w:val="28"/>
          <w:szCs w:val="28"/>
        </w:rPr>
        <w:t>马克思主义基础理论研究重大资助项目”计划。</w:t>
      </w:r>
      <w:r w:rsidRPr="00F90996">
        <w:rPr>
          <w:rFonts w:ascii="仿宋_GB2312" w:eastAsia="仿宋_GB2312" w:hAnsi="宋体" w:cs="宋体" w:hint="eastAsia"/>
          <w:bCs/>
          <w:color w:val="000000"/>
          <w:kern w:val="0"/>
          <w:sz w:val="28"/>
          <w:szCs w:val="28"/>
        </w:rPr>
        <w:t>该类课题面向马克思主义基础理论研究，可从马克思主义原理、马克思主义发展史、马克思主义中国化、国外马克思主义等二级学科入手，深入研读马克思主义经典原著，深入研究中国特色社会主义理论体系和科学发展观的科学内涵，理论联系实际，结合马克思主义研究的最新发展，</w:t>
      </w:r>
      <w:proofErr w:type="gramStart"/>
      <w:r w:rsidRPr="00F90996">
        <w:rPr>
          <w:rFonts w:ascii="仿宋_GB2312" w:eastAsia="仿宋_GB2312" w:hAnsi="宋体" w:cs="宋体" w:hint="eastAsia"/>
          <w:bCs/>
          <w:color w:val="000000"/>
          <w:kern w:val="0"/>
          <w:sz w:val="28"/>
          <w:szCs w:val="28"/>
        </w:rPr>
        <w:t>作出</w:t>
      </w:r>
      <w:proofErr w:type="gramEnd"/>
      <w:r w:rsidRPr="00F90996">
        <w:rPr>
          <w:rFonts w:ascii="仿宋_GB2312" w:eastAsia="仿宋_GB2312" w:hAnsi="宋体" w:cs="宋体" w:hint="eastAsia"/>
          <w:bCs/>
          <w:color w:val="000000"/>
          <w:kern w:val="0"/>
          <w:sz w:val="28"/>
          <w:szCs w:val="28"/>
        </w:rPr>
        <w:t xml:space="preserve">适合时代发展需要的新概括和新思考，提出前沿性观点，不断推进我省马克思主义理论创新。 </w:t>
      </w:r>
    </w:p>
    <w:p w:rsidR="00DA04DB" w:rsidRPr="00F90996" w:rsidRDefault="00DA04DB" w:rsidP="00DA04D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bCs/>
          <w:color w:val="000000"/>
          <w:kern w:val="0"/>
          <w:sz w:val="28"/>
          <w:szCs w:val="28"/>
        </w:rPr>
        <w:t>计划首期资助6—7个重大项目（以后每年立项2项左右），每个重大项目可包含2—3个子课题。资助周期为二年，资助经费为每项15万元，要求所在单位给予不少于1:0.5经费配套承诺。最终成果形式为系列专著，在研究周期内必须在一级期刊上发表2篇以上论文作为阶段性成果。</w:t>
      </w:r>
    </w:p>
    <w:p w:rsidR="00DA04DB" w:rsidRPr="00F90996" w:rsidRDefault="00DA04DB" w:rsidP="00DA04D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b/>
          <w:color w:val="000000"/>
          <w:kern w:val="0"/>
          <w:sz w:val="28"/>
          <w:szCs w:val="28"/>
        </w:rPr>
        <w:lastRenderedPageBreak/>
        <w:t>申报具体要求如下：</w:t>
      </w:r>
    </w:p>
    <w:p w:rsidR="00DA04DB" w:rsidRPr="00F90996" w:rsidRDefault="00DA04DB" w:rsidP="00DA04DB">
      <w:pPr>
        <w:widowControl/>
        <w:snapToGrid w:val="0"/>
        <w:spacing w:line="480" w:lineRule="auto"/>
        <w:ind w:firstLine="555"/>
        <w:jc w:val="left"/>
        <w:rPr>
          <w:rFonts w:ascii="宋体" w:eastAsia="宋体" w:hAnsi="宋体" w:cs="宋体"/>
          <w:color w:val="000000"/>
          <w:kern w:val="0"/>
          <w:sz w:val="24"/>
          <w:szCs w:val="24"/>
        </w:rPr>
      </w:pPr>
      <w:proofErr w:type="gramStart"/>
      <w:r w:rsidRPr="00F90996">
        <w:rPr>
          <w:rFonts w:ascii="仿宋_GB2312" w:eastAsia="仿宋_GB2312" w:hAnsi="宋体" w:cs="宋体" w:hint="eastAsia"/>
          <w:b/>
          <w:color w:val="000000"/>
          <w:kern w:val="0"/>
          <w:sz w:val="28"/>
          <w:szCs w:val="28"/>
        </w:rPr>
        <w:t>一</w:t>
      </w:r>
      <w:proofErr w:type="gramEnd"/>
      <w:r w:rsidRPr="00F90996">
        <w:rPr>
          <w:rFonts w:ascii="仿宋_GB2312" w:eastAsia="仿宋_GB2312" w:hAnsi="宋体" w:cs="宋体" w:hint="eastAsia"/>
          <w:b/>
          <w:color w:val="000000"/>
          <w:kern w:val="0"/>
          <w:sz w:val="28"/>
          <w:szCs w:val="28"/>
        </w:rPr>
        <w:t>．申报资格</w:t>
      </w:r>
    </w:p>
    <w:p w:rsidR="00DA04DB" w:rsidRPr="00F90996" w:rsidRDefault="00DA04DB" w:rsidP="00DA04D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1.申报单位资格：我省高校、高职院校、各级党校、社科院和其他社科研究机构</w:t>
      </w:r>
    </w:p>
    <w:p w:rsidR="00DA04DB" w:rsidRPr="00F90996" w:rsidRDefault="00DA04DB" w:rsidP="00DA04D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2.首席专家资格：（1）首席专家必须是我省学者，具有较高的政治素质；在相关研究领域具有深厚的学术造诣和公认的学术成就，社会责任感强，学风优良；具有正高级专业技术</w:t>
      </w:r>
      <w:proofErr w:type="gramStart"/>
      <w:r w:rsidRPr="00F90996">
        <w:rPr>
          <w:rFonts w:ascii="仿宋_GB2312" w:eastAsia="仿宋_GB2312" w:hAnsi="宋体" w:cs="宋体" w:hint="eastAsia"/>
          <w:color w:val="000000"/>
          <w:kern w:val="0"/>
          <w:sz w:val="28"/>
          <w:szCs w:val="28"/>
        </w:rPr>
        <w:t>职务或厅局级</w:t>
      </w:r>
      <w:proofErr w:type="gramEnd"/>
      <w:r w:rsidRPr="00F90996">
        <w:rPr>
          <w:rFonts w:ascii="仿宋_GB2312" w:eastAsia="仿宋_GB2312" w:hAnsi="宋体" w:cs="宋体" w:hint="eastAsia"/>
          <w:color w:val="000000"/>
          <w:kern w:val="0"/>
          <w:sz w:val="28"/>
          <w:szCs w:val="28"/>
        </w:rPr>
        <w:t>以上（含）领导职务，能够承担实质性研究工作并担负科研组织指导职责。首席专家只设一名。（2）有各类在</w:t>
      </w:r>
      <w:proofErr w:type="gramStart"/>
      <w:r w:rsidRPr="00F90996">
        <w:rPr>
          <w:rFonts w:ascii="仿宋_GB2312" w:eastAsia="仿宋_GB2312" w:hAnsi="宋体" w:cs="宋体" w:hint="eastAsia"/>
          <w:color w:val="000000"/>
          <w:kern w:val="0"/>
          <w:sz w:val="28"/>
          <w:szCs w:val="28"/>
        </w:rPr>
        <w:t>研</w:t>
      </w:r>
      <w:proofErr w:type="gramEnd"/>
      <w:r w:rsidRPr="00F90996">
        <w:rPr>
          <w:rFonts w:ascii="仿宋_GB2312" w:eastAsia="仿宋_GB2312" w:hAnsi="宋体" w:cs="宋体" w:hint="eastAsia"/>
          <w:color w:val="000000"/>
          <w:kern w:val="0"/>
          <w:sz w:val="28"/>
          <w:szCs w:val="28"/>
        </w:rPr>
        <w:t>社科基金项目者，不得拿已立项课题申报，如需申报须重新设计新的项目。（3）首席专家只能申报一个项目，且不得作为子课题负责人或课题组成员参与此次其他重大项目的申报。子课题负责人只能参与一个课题，课题组成员最多参与两个课题。</w:t>
      </w:r>
    </w:p>
    <w:p w:rsidR="00DA04DB" w:rsidRPr="00F90996" w:rsidRDefault="00DA04DB" w:rsidP="00DA04D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3、各科研单位原则上申报一项。由省社科规划办聘请省内外专家组织评审，并负责立项、管理。</w:t>
      </w:r>
    </w:p>
    <w:p w:rsidR="00DA04DB" w:rsidRPr="00F90996" w:rsidRDefault="00DA04DB" w:rsidP="00DA04D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二、材料和时间要求</w:t>
      </w:r>
    </w:p>
    <w:p w:rsidR="00DA04DB" w:rsidRPr="00F90996" w:rsidRDefault="00DA04DB" w:rsidP="00DA04D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各申报单位和首席专家需填写《马克思主义基础理论研究重大项目申报表》一式10份，其中1份原件、9份复印件；（2）每项《申报表》的电子文本1份（请用WORD文件格式制作）；（3）材料汇总</w:t>
      </w:r>
      <w:r w:rsidRPr="00F90996">
        <w:rPr>
          <w:rFonts w:ascii="仿宋_GB2312" w:eastAsia="仿宋_GB2312" w:hAnsi="宋体" w:cs="宋体" w:hint="eastAsia"/>
          <w:color w:val="000000"/>
          <w:kern w:val="0"/>
          <w:sz w:val="28"/>
          <w:szCs w:val="28"/>
        </w:rPr>
        <w:lastRenderedPageBreak/>
        <w:t>清单1份（</w:t>
      </w:r>
      <w:proofErr w:type="gramStart"/>
      <w:r w:rsidRPr="00F90996">
        <w:rPr>
          <w:rFonts w:ascii="仿宋_GB2312" w:eastAsia="仿宋_GB2312" w:hAnsi="宋体" w:cs="宋体" w:hint="eastAsia"/>
          <w:color w:val="000000"/>
          <w:kern w:val="0"/>
          <w:sz w:val="28"/>
          <w:szCs w:val="28"/>
        </w:rPr>
        <w:t>请严格</w:t>
      </w:r>
      <w:proofErr w:type="gramEnd"/>
      <w:r w:rsidRPr="00F90996">
        <w:rPr>
          <w:rFonts w:ascii="仿宋_GB2312" w:eastAsia="仿宋_GB2312" w:hAnsi="宋体" w:cs="宋体" w:hint="eastAsia"/>
          <w:color w:val="000000"/>
          <w:kern w:val="0"/>
          <w:sz w:val="28"/>
          <w:szCs w:val="28"/>
        </w:rPr>
        <w:t>按照样表格式用EXCEL文件格式制作）。《申报表》电子文本和汇总清单电子表格请通过电子邮件发至我办。</w:t>
      </w:r>
    </w:p>
    <w:p w:rsidR="00DA04DB" w:rsidRPr="00F90996" w:rsidRDefault="00DA04DB" w:rsidP="00DA04D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相关材料请登录浙江</w:t>
      </w:r>
      <w:proofErr w:type="gramStart"/>
      <w:r w:rsidRPr="00F90996">
        <w:rPr>
          <w:rFonts w:ascii="仿宋_GB2312" w:eastAsia="仿宋_GB2312" w:hAnsi="宋体" w:cs="宋体" w:hint="eastAsia"/>
          <w:color w:val="000000"/>
          <w:kern w:val="0"/>
          <w:sz w:val="28"/>
          <w:szCs w:val="28"/>
        </w:rPr>
        <w:t>社科网</w:t>
      </w:r>
      <w:proofErr w:type="gramEnd"/>
      <w:r w:rsidRPr="00F90996">
        <w:rPr>
          <w:rFonts w:ascii="仿宋_GB2312" w:eastAsia="仿宋_GB2312" w:hAnsi="宋体" w:cs="宋体" w:hint="eastAsia"/>
          <w:color w:val="000000"/>
          <w:kern w:val="0"/>
          <w:sz w:val="28"/>
          <w:szCs w:val="28"/>
        </w:rPr>
        <w:t xml:space="preserve">下载。《申报表》一律用计算机填写、A3纸双面印制中缝装订，经单位审核盖章后报送我办，截止日期为2014年4 </w:t>
      </w:r>
      <w:r w:rsidRPr="00F90996">
        <w:rPr>
          <w:rFonts w:ascii="仿宋_GB2312" w:eastAsia="仿宋_GB2312" w:hAnsi="宋体" w:cs="宋体" w:hint="eastAsia"/>
          <w:b/>
          <w:bCs/>
          <w:color w:val="000000"/>
          <w:kern w:val="0"/>
          <w:sz w:val="28"/>
          <w:szCs w:val="28"/>
        </w:rPr>
        <w:t>月18 日</w:t>
      </w:r>
      <w:r w:rsidRPr="00F90996">
        <w:rPr>
          <w:rFonts w:ascii="仿宋_GB2312" w:eastAsia="仿宋_GB2312" w:hAnsi="宋体" w:cs="宋体" w:hint="eastAsia"/>
          <w:color w:val="000000"/>
          <w:kern w:val="0"/>
          <w:sz w:val="28"/>
          <w:szCs w:val="28"/>
        </w:rPr>
        <w:t>。逾期不予受理。</w:t>
      </w:r>
    </w:p>
    <w:p w:rsidR="00DA04DB" w:rsidRPr="00F90996" w:rsidRDefault="00DA04DB" w:rsidP="00DA04DB">
      <w:pPr>
        <w:widowControl/>
        <w:snapToGrid w:val="0"/>
        <w:spacing w:line="480" w:lineRule="auto"/>
        <w:ind w:firstLine="555"/>
        <w:jc w:val="left"/>
        <w:rPr>
          <w:rFonts w:ascii="宋体" w:eastAsia="宋体" w:hAnsi="宋体" w:cs="宋体"/>
          <w:color w:val="000000"/>
          <w:kern w:val="0"/>
          <w:sz w:val="24"/>
          <w:szCs w:val="24"/>
        </w:rPr>
      </w:pPr>
      <w:r w:rsidRPr="00F90996">
        <w:rPr>
          <w:rFonts w:ascii="仿宋_GB2312" w:eastAsia="仿宋_GB2312" w:hAnsi="宋体" w:cs="宋体" w:hint="eastAsia"/>
          <w:color w:val="000000"/>
          <w:kern w:val="0"/>
          <w:sz w:val="28"/>
          <w:szCs w:val="28"/>
        </w:rPr>
        <w:t>各科研管理部门要对申报材料仔细审核，确保材料的真实性，无有知识产权纠纷。</w:t>
      </w:r>
    </w:p>
    <w:p w:rsidR="00DA04DB" w:rsidRDefault="001D3D15" w:rsidP="001D3D15">
      <w:pPr>
        <w:jc w:val="right"/>
      </w:pPr>
      <w:r>
        <w:rPr>
          <w:rFonts w:ascii="仿宋_GB2312" w:eastAsia="仿宋_GB2312" w:hint="eastAsia"/>
          <w:color w:val="000000"/>
          <w:sz w:val="28"/>
          <w:szCs w:val="28"/>
        </w:rPr>
        <w:t>浙江省哲学社会科学发展规划领导小组</w:t>
      </w:r>
    </w:p>
    <w:p w:rsidR="001D3D15" w:rsidRDefault="001D3D15" w:rsidP="002A07B3">
      <w:pPr>
        <w:widowControl/>
        <w:snapToGrid w:val="0"/>
        <w:spacing w:line="480" w:lineRule="auto"/>
        <w:ind w:firstLine="555"/>
        <w:jc w:val="left"/>
        <w:rPr>
          <w:rFonts w:ascii="仿宋_GB2312" w:eastAsia="仿宋_GB2312" w:hAnsi="宋体" w:cs="宋体" w:hint="eastAsia"/>
          <w:b/>
          <w:color w:val="000000"/>
          <w:kern w:val="0"/>
          <w:sz w:val="28"/>
          <w:szCs w:val="28"/>
        </w:rPr>
      </w:pPr>
    </w:p>
    <w:p w:rsidR="001D3D15" w:rsidRDefault="001D3D15" w:rsidP="002A07B3">
      <w:pPr>
        <w:widowControl/>
        <w:snapToGrid w:val="0"/>
        <w:spacing w:line="480" w:lineRule="auto"/>
        <w:ind w:firstLine="555"/>
        <w:jc w:val="left"/>
        <w:rPr>
          <w:rFonts w:ascii="仿宋_GB2312" w:eastAsia="仿宋_GB2312" w:hAnsi="宋体" w:cs="宋体" w:hint="eastAsia"/>
          <w:b/>
          <w:color w:val="000000"/>
          <w:kern w:val="0"/>
          <w:sz w:val="28"/>
          <w:szCs w:val="28"/>
        </w:rPr>
      </w:pPr>
    </w:p>
    <w:p w:rsidR="002A07B3" w:rsidRPr="00F90996" w:rsidRDefault="002A07B3" w:rsidP="002A07B3">
      <w:pPr>
        <w:widowControl/>
        <w:snapToGrid w:val="0"/>
        <w:spacing w:line="480" w:lineRule="auto"/>
        <w:ind w:firstLine="555"/>
        <w:jc w:val="left"/>
        <w:rPr>
          <w:rFonts w:ascii="宋体" w:eastAsia="宋体" w:hAnsi="宋体" w:cs="宋体"/>
          <w:color w:val="000000"/>
          <w:kern w:val="0"/>
          <w:sz w:val="24"/>
          <w:szCs w:val="24"/>
        </w:rPr>
      </w:pPr>
      <w:r>
        <w:rPr>
          <w:rFonts w:ascii="仿宋_GB2312" w:eastAsia="仿宋_GB2312" w:hAnsi="宋体" w:cs="宋体" w:hint="eastAsia"/>
          <w:b/>
          <w:color w:val="000000"/>
          <w:kern w:val="0"/>
          <w:sz w:val="28"/>
          <w:szCs w:val="28"/>
        </w:rPr>
        <w:t>备注：</w:t>
      </w:r>
      <w:r w:rsidRPr="00F90996">
        <w:rPr>
          <w:rFonts w:ascii="仿宋_GB2312" w:eastAsia="仿宋_GB2312" w:hAnsi="宋体" w:cs="宋体" w:hint="eastAsia"/>
          <w:b/>
          <w:color w:val="000000"/>
          <w:kern w:val="0"/>
          <w:sz w:val="28"/>
          <w:szCs w:val="28"/>
        </w:rPr>
        <w:t> </w:t>
      </w:r>
      <w:r w:rsidRPr="0009481E">
        <w:rPr>
          <w:rFonts w:ascii="仿宋_GB2312" w:eastAsia="仿宋_GB2312" w:hAnsi="宋体" w:cs="宋体" w:hint="eastAsia"/>
          <w:b/>
          <w:color w:val="000000"/>
          <w:kern w:val="0"/>
          <w:sz w:val="28"/>
          <w:szCs w:val="28"/>
        </w:rPr>
        <w:t>申报材料提交份数与时间的具体要求请</w:t>
      </w:r>
      <w:r>
        <w:rPr>
          <w:rFonts w:ascii="仿宋_GB2312" w:eastAsia="仿宋_GB2312" w:hAnsi="宋体" w:cs="宋体" w:hint="eastAsia"/>
          <w:b/>
          <w:color w:val="000000"/>
          <w:kern w:val="0"/>
          <w:sz w:val="28"/>
          <w:szCs w:val="28"/>
        </w:rPr>
        <w:t>按</w:t>
      </w:r>
      <w:r w:rsidRPr="0009481E">
        <w:rPr>
          <w:rFonts w:ascii="仿宋_GB2312" w:eastAsia="仿宋_GB2312" w:hAnsi="宋体" w:cs="宋体" w:hint="eastAsia"/>
          <w:b/>
          <w:color w:val="000000"/>
          <w:kern w:val="0"/>
          <w:sz w:val="28"/>
          <w:szCs w:val="28"/>
        </w:rPr>
        <w:t>学校</w:t>
      </w:r>
      <w:r>
        <w:rPr>
          <w:rFonts w:ascii="仿宋_GB2312" w:eastAsia="仿宋_GB2312" w:hAnsi="宋体" w:cs="宋体" w:hint="eastAsia"/>
          <w:b/>
          <w:color w:val="000000"/>
          <w:kern w:val="0"/>
          <w:sz w:val="28"/>
          <w:szCs w:val="28"/>
        </w:rPr>
        <w:t>通知执行</w:t>
      </w:r>
    </w:p>
    <w:p w:rsidR="000A6A9A" w:rsidRPr="002A07B3" w:rsidRDefault="00C54247"/>
    <w:sectPr w:rsidR="000A6A9A" w:rsidRPr="002A07B3" w:rsidSect="00FA6A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247" w:rsidRDefault="00C54247" w:rsidP="00DA04DB">
      <w:r>
        <w:separator/>
      </w:r>
    </w:p>
  </w:endnote>
  <w:endnote w:type="continuationSeparator" w:id="0">
    <w:p w:rsidR="00C54247" w:rsidRDefault="00C54247" w:rsidP="00DA04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247" w:rsidRDefault="00C54247" w:rsidP="00DA04DB">
      <w:r>
        <w:separator/>
      </w:r>
    </w:p>
  </w:footnote>
  <w:footnote w:type="continuationSeparator" w:id="0">
    <w:p w:rsidR="00C54247" w:rsidRDefault="00C54247" w:rsidP="00DA0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04DB"/>
    <w:rsid w:val="001D3D15"/>
    <w:rsid w:val="0022657C"/>
    <w:rsid w:val="00232EB8"/>
    <w:rsid w:val="002A07B3"/>
    <w:rsid w:val="003E555F"/>
    <w:rsid w:val="00422384"/>
    <w:rsid w:val="00430310"/>
    <w:rsid w:val="006477FB"/>
    <w:rsid w:val="00C54247"/>
    <w:rsid w:val="00D25B9D"/>
    <w:rsid w:val="00D76707"/>
    <w:rsid w:val="00DA04DB"/>
    <w:rsid w:val="00E5076E"/>
    <w:rsid w:val="00F34F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4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0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04DB"/>
    <w:rPr>
      <w:sz w:val="18"/>
      <w:szCs w:val="18"/>
    </w:rPr>
  </w:style>
  <w:style w:type="paragraph" w:styleId="a4">
    <w:name w:val="footer"/>
    <w:basedOn w:val="a"/>
    <w:link w:val="Char0"/>
    <w:uiPriority w:val="99"/>
    <w:semiHidden/>
    <w:unhideWhenUsed/>
    <w:rsid w:val="00DA04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04D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174</Words>
  <Characters>994</Characters>
  <Application>Microsoft Office Word</Application>
  <DocSecurity>0</DocSecurity>
  <Lines>8</Lines>
  <Paragraphs>2</Paragraphs>
  <ScaleCrop>false</ScaleCrop>
  <Company>nbu</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yss</cp:lastModifiedBy>
  <cp:revision>6</cp:revision>
  <dcterms:created xsi:type="dcterms:W3CDTF">2014-03-06T08:04:00Z</dcterms:created>
  <dcterms:modified xsi:type="dcterms:W3CDTF">2014-03-10T02:57:00Z</dcterms:modified>
</cp:coreProperties>
</file>